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</w:t>
      </w:r>
    </w:p>
    <w:tbl>
      <w:tblPr>
        <w:tblpPr w:leftFromText="180" w:rightFromText="180" w:vertAnchor="text" w:horzAnchor="page" w:tblpXSpec="center" w:tblpY="405"/>
        <w:tblOverlap w:val="never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5"/>
        <w:gridCol w:w="1088"/>
        <w:gridCol w:w="1320"/>
        <w:gridCol w:w="1245"/>
        <w:gridCol w:w="1109"/>
        <w:gridCol w:w="1171"/>
        <w:gridCol w:w="127"/>
        <w:gridCol w:w="1297"/>
        <w:gridCol w:w="1298"/>
      </w:tblGrid>
      <w:tr>
        <w:trPr>
          <w:trHeight w:val="2500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10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10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171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29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F、有国（境）外、低中高风险区旅居史的，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是否完成集中隔离、居家医学观察或健康监测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467" w:hRule="exac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rPr>
          <w:trHeight w:val="2715" w:hRule="exac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7567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1255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567" w:type="dxa"/>
            <w:gridSpan w:val="7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本人承诺：以上所填内容真实、准确、完整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下载打印后，本人签字。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</w:rPr>
        <w:t xml:space="preserve">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u w:val="single"/>
        </w:rPr>
        <w:t xml:space="preserve">      </w:t>
      </w:r>
    </w:p>
    <w:sectPr>
      <w:footerReference r:id="rId4" w:type="default"/>
      <w:pgSz w:w="11849" w:h="16781"/>
      <w:pgMar w:top="1134" w:right="1531" w:bottom="1134" w:left="1531" w:header="851" w:footer="992" w:gutter="0"/>
      <w:cols w:space="720" w:num="1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  <w:style w:type="character" w:customStyle="1" w:styleId="6">
    <w:name w:val="页眉 Char Char"/>
    <w:link w:val="3"/>
    <w:uiPriority w:val="99"/>
    <w:rPr>
      <w:sz w:val="18"/>
      <w:szCs w:val="18"/>
    </w:rPr>
  </w:style>
  <w:style w:type="character" w:customStyle="1" w:styleId="7">
    <w:name w:val="页脚 Char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142</Words>
  <Characters>814</Characters>
  <Lines>6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2022-07-01T16:37:00Z</dcterms:created>
  <dc:creator>Administrator</dc:creator>
  <cp:lastModifiedBy>wenlian</cp:lastModifiedBy>
  <cp:lastPrinted>2022-10-11T00:28:14Z</cp:lastPrinted>
  <dcterms:modified xsi:type="dcterms:W3CDTF">2022-10-11T00:39:39Z</dcterms:modified>
  <dc:title>个人健康信息承诺书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0573044D244C43F2B33DB99405F353D5</vt:lpwstr>
  </property>
</Properties>
</file>